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und grauem Zement bleibt.Die Farbe ist graubeige oder beigebraun mit einigen Pastellakzenten.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Verblender werden mit CE- und BENOR-Label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*220x72x52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*212x101x65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58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Alt Brugghe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