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ein dunkles, nuanciertes Taubengrau mit Schwarzgrau bis Hellbraun und Graubraun.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*500x100x38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40</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45</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